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957C5C">
      <w:pPr>
        <w:adjustRightInd w:val="0"/>
        <w:snapToGrid w:val="0"/>
        <w:jc w:val="center"/>
        <w:rPr>
          <w:rFonts w:ascii="方正小标宋简体" w:hAnsi="方正小标宋简体" w:eastAsia="方正小标宋简体"/>
          <w:sz w:val="36"/>
          <w:szCs w:val="32"/>
        </w:rPr>
      </w:pPr>
      <w:r>
        <w:rPr>
          <w:rFonts w:hint="eastAsia" w:ascii="方正小标宋简体" w:hAnsi="方正小标宋简体" w:eastAsia="方正小标宋简体"/>
          <w:sz w:val="36"/>
          <w:szCs w:val="32"/>
        </w:rPr>
        <w:t>项目申报咨询联系表（张江高新区闵行园区）</w:t>
      </w:r>
    </w:p>
    <w:p w14:paraId="52CB9E15">
      <w:pPr>
        <w:adjustRightInd w:val="0"/>
        <w:snapToGrid w:val="0"/>
        <w:jc w:val="center"/>
        <w:rPr>
          <w:rFonts w:ascii="仿宋_GB2312" w:eastAsia="仿宋_GB2312"/>
          <w:sz w:val="24"/>
          <w:szCs w:val="24"/>
        </w:rPr>
      </w:pPr>
    </w:p>
    <w:tbl>
      <w:tblPr>
        <w:tblStyle w:val="5"/>
        <w:tblW w:w="847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2"/>
        <w:gridCol w:w="3590"/>
        <w:gridCol w:w="1562"/>
        <w:gridCol w:w="1116"/>
        <w:gridCol w:w="1418"/>
      </w:tblGrid>
      <w:tr w14:paraId="3F01DD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92" w:type="dxa"/>
            <w:vAlign w:val="center"/>
          </w:tcPr>
          <w:p w14:paraId="74EE72A9">
            <w:pPr>
              <w:adjustRightInd w:val="0"/>
              <w:snapToGrid w:val="0"/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  <w:r>
              <w:rPr>
                <w:rFonts w:hint="eastAsia" w:ascii="仿宋_GB2312" w:eastAsia="仿宋_GB2312"/>
                <w:b/>
                <w:sz w:val="24"/>
                <w:szCs w:val="24"/>
              </w:rPr>
              <w:t>编号</w:t>
            </w:r>
          </w:p>
        </w:tc>
        <w:tc>
          <w:tcPr>
            <w:tcW w:w="3590" w:type="dxa"/>
            <w:vAlign w:val="center"/>
          </w:tcPr>
          <w:p w14:paraId="510730F4">
            <w:pPr>
              <w:adjustRightInd w:val="0"/>
              <w:snapToGrid w:val="0"/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  <w:r>
              <w:rPr>
                <w:rFonts w:hint="eastAsia" w:ascii="仿宋_GB2312" w:eastAsia="仿宋_GB2312"/>
                <w:b/>
                <w:sz w:val="24"/>
                <w:szCs w:val="24"/>
              </w:rPr>
              <w:t>支持方向</w:t>
            </w:r>
          </w:p>
        </w:tc>
        <w:tc>
          <w:tcPr>
            <w:tcW w:w="1562" w:type="dxa"/>
            <w:vAlign w:val="center"/>
          </w:tcPr>
          <w:p w14:paraId="16B9EBAD">
            <w:pPr>
              <w:adjustRightInd w:val="0"/>
              <w:snapToGrid w:val="0"/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  <w:r>
              <w:rPr>
                <w:rFonts w:hint="eastAsia" w:ascii="仿宋_GB2312" w:eastAsia="仿宋_GB2312"/>
                <w:b/>
                <w:sz w:val="24"/>
                <w:szCs w:val="24"/>
              </w:rPr>
              <w:t>科室</w:t>
            </w:r>
          </w:p>
        </w:tc>
        <w:tc>
          <w:tcPr>
            <w:tcW w:w="1116" w:type="dxa"/>
            <w:vAlign w:val="center"/>
          </w:tcPr>
          <w:p w14:paraId="4816F328">
            <w:pPr>
              <w:adjustRightInd w:val="0"/>
              <w:snapToGrid w:val="0"/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  <w:r>
              <w:rPr>
                <w:rFonts w:hint="eastAsia" w:ascii="仿宋_GB2312" w:eastAsia="仿宋_GB2312"/>
                <w:b/>
                <w:sz w:val="24"/>
                <w:szCs w:val="24"/>
              </w:rPr>
              <w:t>姓名</w:t>
            </w:r>
          </w:p>
        </w:tc>
        <w:tc>
          <w:tcPr>
            <w:tcW w:w="1418" w:type="dxa"/>
            <w:vAlign w:val="center"/>
          </w:tcPr>
          <w:p w14:paraId="2AA87CDE">
            <w:pPr>
              <w:adjustRightInd w:val="0"/>
              <w:snapToGrid w:val="0"/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  <w:r>
              <w:rPr>
                <w:rFonts w:hint="eastAsia" w:ascii="仿宋_GB2312" w:eastAsia="仿宋_GB2312"/>
                <w:b/>
                <w:sz w:val="24"/>
                <w:szCs w:val="24"/>
              </w:rPr>
              <w:t>办公电话</w:t>
            </w:r>
          </w:p>
        </w:tc>
      </w:tr>
      <w:tr w14:paraId="45050A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92" w:type="dxa"/>
            <w:shd w:val="clear" w:color="auto" w:fill="auto"/>
            <w:vAlign w:val="center"/>
          </w:tcPr>
          <w:p w14:paraId="134772FB">
            <w:pPr>
              <w:adjustRightInd w:val="0"/>
              <w:snapToGrid w:val="0"/>
              <w:jc w:val="center"/>
              <w:rPr>
                <w:rFonts w:hint="eastAsia" w:ascii="仿宋_GB2312" w:eastAsia="仿宋_GB2312" w:hAnsiTheme="minorHAnsi" w:cstheme="minorBidi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/>
                <w:color w:val="auto"/>
                <w:sz w:val="24"/>
                <w:szCs w:val="24"/>
              </w:rPr>
              <w:t>A02</w:t>
            </w:r>
          </w:p>
        </w:tc>
        <w:tc>
          <w:tcPr>
            <w:tcW w:w="3590" w:type="dxa"/>
            <w:shd w:val="clear" w:color="auto" w:fill="auto"/>
            <w:vAlign w:val="center"/>
          </w:tcPr>
          <w:p w14:paraId="5F96A82C">
            <w:pPr>
              <w:adjustRightInd w:val="0"/>
              <w:snapToGrid w:val="0"/>
              <w:jc w:val="center"/>
              <w:rPr>
                <w:rFonts w:ascii="仿宋_GB2312" w:eastAsia="仿宋_GB2312" w:hAnsiTheme="minorHAnsi" w:cstheme="minorBidi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/>
                <w:color w:val="auto"/>
                <w:sz w:val="24"/>
                <w:szCs w:val="24"/>
              </w:rPr>
              <w:t>支持园区产业特色化发展</w:t>
            </w:r>
          </w:p>
        </w:tc>
        <w:tc>
          <w:tcPr>
            <w:tcW w:w="1562" w:type="dxa"/>
            <w:vAlign w:val="center"/>
          </w:tcPr>
          <w:p w14:paraId="375918F0">
            <w:pPr>
              <w:adjustRightInd w:val="0"/>
              <w:snapToGrid w:val="0"/>
              <w:jc w:val="center"/>
              <w:rPr>
                <w:rFonts w:ascii="仿宋_GB2312" w:eastAsia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eastAsia="仿宋_GB2312"/>
                <w:color w:val="auto"/>
                <w:sz w:val="24"/>
                <w:szCs w:val="24"/>
              </w:rPr>
              <w:t>战略规划科</w:t>
            </w:r>
          </w:p>
        </w:tc>
        <w:tc>
          <w:tcPr>
            <w:tcW w:w="1116" w:type="dxa"/>
            <w:vAlign w:val="center"/>
          </w:tcPr>
          <w:p w14:paraId="13D025FD">
            <w:pPr>
              <w:adjustRightInd w:val="0"/>
              <w:snapToGrid w:val="0"/>
              <w:jc w:val="center"/>
              <w:rPr>
                <w:rFonts w:hint="eastAsia" w:ascii="仿宋_GB2312" w:eastAsia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eastAsia="仿宋_GB2312"/>
                <w:color w:val="auto"/>
                <w:sz w:val="24"/>
                <w:szCs w:val="24"/>
              </w:rPr>
              <w:t>吴迪</w:t>
            </w:r>
          </w:p>
          <w:p w14:paraId="25CD1B50">
            <w:pPr>
              <w:adjustRightInd w:val="0"/>
              <w:snapToGrid w:val="0"/>
              <w:jc w:val="center"/>
              <w:rPr>
                <w:rFonts w:ascii="仿宋_GB2312" w:eastAsia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eastAsia="仿宋_GB2312"/>
                <w:color w:val="auto"/>
                <w:sz w:val="24"/>
                <w:szCs w:val="24"/>
              </w:rPr>
              <w:t>李怡君</w:t>
            </w:r>
          </w:p>
        </w:tc>
        <w:tc>
          <w:tcPr>
            <w:tcW w:w="1418" w:type="dxa"/>
            <w:vAlign w:val="center"/>
          </w:tcPr>
          <w:p w14:paraId="2053204A">
            <w:pPr>
              <w:adjustRightInd w:val="0"/>
              <w:snapToGrid w:val="0"/>
              <w:jc w:val="center"/>
              <w:rPr>
                <w:rFonts w:ascii="仿宋_GB2312" w:eastAsia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eastAsia="仿宋_GB2312"/>
                <w:color w:val="auto"/>
                <w:sz w:val="24"/>
                <w:szCs w:val="24"/>
              </w:rPr>
              <w:t>64986020</w:t>
            </w:r>
          </w:p>
          <w:p w14:paraId="45C7E4C8">
            <w:pPr>
              <w:adjustRightInd w:val="0"/>
              <w:snapToGrid w:val="0"/>
              <w:jc w:val="center"/>
              <w:rPr>
                <w:rFonts w:ascii="仿宋_GB2312" w:eastAsia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eastAsia="仿宋_GB2312"/>
                <w:color w:val="auto"/>
                <w:sz w:val="24"/>
                <w:szCs w:val="24"/>
              </w:rPr>
              <w:t>64986130</w:t>
            </w:r>
          </w:p>
        </w:tc>
      </w:tr>
      <w:tr w14:paraId="659C18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92" w:type="dxa"/>
            <w:vAlign w:val="center"/>
          </w:tcPr>
          <w:p w14:paraId="4539979E">
            <w:pPr>
              <w:adjustRightInd w:val="0"/>
              <w:snapToGrid w:val="0"/>
              <w:jc w:val="center"/>
              <w:rPr>
                <w:rFonts w:hint="default" w:ascii="仿宋_GB2312" w:eastAsia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 w:val="24"/>
                <w:szCs w:val="24"/>
                <w:lang w:val="en-US" w:eastAsia="zh-CN"/>
              </w:rPr>
              <w:t>A04</w:t>
            </w:r>
          </w:p>
        </w:tc>
        <w:tc>
          <w:tcPr>
            <w:tcW w:w="3590" w:type="dxa"/>
            <w:vAlign w:val="center"/>
          </w:tcPr>
          <w:p w14:paraId="760A450D">
            <w:pPr>
              <w:adjustRightInd w:val="0"/>
              <w:snapToGrid w:val="0"/>
              <w:jc w:val="center"/>
              <w:rPr>
                <w:rFonts w:ascii="仿宋_GB2312" w:eastAsia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eastAsia="仿宋_GB2312"/>
                <w:color w:val="auto"/>
                <w:sz w:val="24"/>
                <w:szCs w:val="24"/>
              </w:rPr>
              <w:t>支持科技园区商办楼宇更新提升</w:t>
            </w:r>
          </w:p>
        </w:tc>
        <w:tc>
          <w:tcPr>
            <w:tcW w:w="1562" w:type="dxa"/>
            <w:vAlign w:val="center"/>
          </w:tcPr>
          <w:p w14:paraId="7EAB9ED2">
            <w:pPr>
              <w:adjustRightInd w:val="0"/>
              <w:snapToGrid w:val="0"/>
              <w:jc w:val="center"/>
              <w:rPr>
                <w:rFonts w:ascii="仿宋_GB2312" w:eastAsia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eastAsia="仿宋_GB2312"/>
                <w:color w:val="auto"/>
                <w:sz w:val="24"/>
                <w:szCs w:val="24"/>
              </w:rPr>
              <w:t>科创服务中心</w:t>
            </w:r>
          </w:p>
        </w:tc>
        <w:tc>
          <w:tcPr>
            <w:tcW w:w="1116" w:type="dxa"/>
            <w:vAlign w:val="center"/>
          </w:tcPr>
          <w:p w14:paraId="0B0D594D">
            <w:pPr>
              <w:adjustRightInd w:val="0"/>
              <w:snapToGrid w:val="0"/>
              <w:jc w:val="center"/>
              <w:rPr>
                <w:rFonts w:hint="eastAsia" w:ascii="仿宋_GB2312" w:eastAsia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eastAsia="仿宋_GB2312"/>
                <w:color w:val="auto"/>
                <w:sz w:val="24"/>
                <w:szCs w:val="24"/>
              </w:rPr>
              <w:t>袁骄杨</w:t>
            </w:r>
          </w:p>
          <w:p w14:paraId="5E456274">
            <w:pPr>
              <w:adjustRightInd w:val="0"/>
              <w:snapToGrid w:val="0"/>
              <w:jc w:val="center"/>
              <w:rPr>
                <w:rFonts w:hint="eastAsia" w:ascii="仿宋_GB2312" w:eastAsia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eastAsia="仿宋_GB2312"/>
                <w:color w:val="auto"/>
                <w:sz w:val="24"/>
                <w:szCs w:val="24"/>
              </w:rPr>
              <w:t>于佳钰</w:t>
            </w:r>
          </w:p>
        </w:tc>
        <w:tc>
          <w:tcPr>
            <w:tcW w:w="1418" w:type="dxa"/>
            <w:vAlign w:val="center"/>
          </w:tcPr>
          <w:p w14:paraId="269FE47B">
            <w:pPr>
              <w:adjustRightInd w:val="0"/>
              <w:snapToGrid w:val="0"/>
              <w:jc w:val="center"/>
              <w:rPr>
                <w:rFonts w:hint="eastAsia" w:ascii="仿宋_GB2312" w:eastAsia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eastAsia="仿宋_GB2312"/>
                <w:color w:val="auto"/>
                <w:sz w:val="24"/>
                <w:szCs w:val="24"/>
              </w:rPr>
              <w:t>64980013</w:t>
            </w:r>
          </w:p>
        </w:tc>
      </w:tr>
      <w:tr w14:paraId="467BFB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92" w:type="dxa"/>
            <w:vAlign w:val="center"/>
          </w:tcPr>
          <w:p w14:paraId="37DF63D5">
            <w:pPr>
              <w:adjustRightInd w:val="0"/>
              <w:snapToGrid w:val="0"/>
              <w:jc w:val="center"/>
              <w:rPr>
                <w:rFonts w:hint="eastAsia" w:ascii="仿宋_GB2312" w:eastAsia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 w:val="24"/>
                <w:szCs w:val="24"/>
              </w:rPr>
              <w:t>B0</w:t>
            </w:r>
            <w:r>
              <w:rPr>
                <w:rFonts w:hint="eastAsia" w:ascii="仿宋_GB2312" w:eastAsia="仿宋_GB2312"/>
                <w:color w:val="auto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3590" w:type="dxa"/>
            <w:vAlign w:val="center"/>
          </w:tcPr>
          <w:p w14:paraId="2CC4847D">
            <w:pPr>
              <w:adjustRightInd w:val="0"/>
              <w:snapToGrid w:val="0"/>
              <w:jc w:val="center"/>
              <w:rPr>
                <w:rFonts w:ascii="仿宋_GB2312" w:eastAsia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eastAsia="仿宋_GB2312"/>
                <w:color w:val="auto"/>
                <w:sz w:val="24"/>
                <w:szCs w:val="24"/>
              </w:rPr>
              <w:t>支持未来产业新赛道企业</w:t>
            </w:r>
          </w:p>
        </w:tc>
        <w:tc>
          <w:tcPr>
            <w:tcW w:w="1562" w:type="dxa"/>
            <w:vAlign w:val="center"/>
          </w:tcPr>
          <w:p w14:paraId="7156BF3A">
            <w:pPr>
              <w:adjustRightInd w:val="0"/>
              <w:snapToGrid w:val="0"/>
              <w:jc w:val="center"/>
              <w:rPr>
                <w:rFonts w:ascii="仿宋_GB2312" w:eastAsia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eastAsia="仿宋_GB2312"/>
                <w:color w:val="auto"/>
                <w:sz w:val="24"/>
                <w:szCs w:val="24"/>
              </w:rPr>
              <w:t>科创服务中心</w:t>
            </w:r>
          </w:p>
        </w:tc>
        <w:tc>
          <w:tcPr>
            <w:tcW w:w="1116" w:type="dxa"/>
            <w:vAlign w:val="center"/>
          </w:tcPr>
          <w:p w14:paraId="55A4224F">
            <w:pPr>
              <w:adjustRightInd w:val="0"/>
              <w:snapToGrid w:val="0"/>
              <w:jc w:val="center"/>
              <w:rPr>
                <w:rFonts w:ascii="仿宋_GB2312" w:eastAsia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eastAsia="仿宋_GB2312"/>
                <w:color w:val="auto"/>
                <w:sz w:val="24"/>
                <w:szCs w:val="24"/>
              </w:rPr>
              <w:t>徐枫</w:t>
            </w:r>
          </w:p>
        </w:tc>
        <w:tc>
          <w:tcPr>
            <w:tcW w:w="1418" w:type="dxa"/>
            <w:vAlign w:val="center"/>
          </w:tcPr>
          <w:p w14:paraId="1F787622">
            <w:pPr>
              <w:adjustRightInd w:val="0"/>
              <w:snapToGrid w:val="0"/>
              <w:jc w:val="center"/>
              <w:rPr>
                <w:rFonts w:ascii="仿宋_GB2312" w:eastAsia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eastAsia="仿宋_GB2312"/>
                <w:color w:val="auto"/>
                <w:sz w:val="24"/>
                <w:szCs w:val="24"/>
              </w:rPr>
              <w:t>64983600</w:t>
            </w:r>
          </w:p>
        </w:tc>
      </w:tr>
      <w:tr w14:paraId="4475A2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92" w:type="dxa"/>
            <w:vAlign w:val="center"/>
          </w:tcPr>
          <w:p w14:paraId="5607C704">
            <w:pPr>
              <w:adjustRightInd w:val="0"/>
              <w:snapToGrid w:val="0"/>
              <w:jc w:val="center"/>
              <w:rPr>
                <w:rFonts w:hint="eastAsia" w:ascii="仿宋_GB2312" w:eastAsia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 w:val="24"/>
                <w:szCs w:val="24"/>
              </w:rPr>
              <w:t>B0</w:t>
            </w:r>
            <w:r>
              <w:rPr>
                <w:rFonts w:hint="eastAsia" w:ascii="仿宋_GB2312" w:eastAsia="仿宋_GB2312"/>
                <w:color w:val="auto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3590" w:type="dxa"/>
            <w:vAlign w:val="center"/>
          </w:tcPr>
          <w:p w14:paraId="2E2554C2">
            <w:pPr>
              <w:adjustRightInd w:val="0"/>
              <w:snapToGrid w:val="0"/>
              <w:jc w:val="center"/>
              <w:rPr>
                <w:rFonts w:ascii="仿宋_GB2312" w:eastAsia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eastAsia="仿宋_GB2312"/>
                <w:color w:val="auto"/>
                <w:sz w:val="24"/>
                <w:szCs w:val="24"/>
              </w:rPr>
              <w:t>支持企业开展产品出口国际准入认证</w:t>
            </w:r>
          </w:p>
        </w:tc>
        <w:tc>
          <w:tcPr>
            <w:tcW w:w="1562" w:type="dxa"/>
            <w:vAlign w:val="center"/>
          </w:tcPr>
          <w:p w14:paraId="3682BC16">
            <w:pPr>
              <w:adjustRightInd w:val="0"/>
              <w:snapToGrid w:val="0"/>
              <w:jc w:val="center"/>
              <w:rPr>
                <w:rFonts w:ascii="仿宋_GB2312" w:eastAsia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eastAsia="仿宋_GB2312"/>
                <w:color w:val="auto"/>
                <w:sz w:val="24"/>
                <w:szCs w:val="24"/>
              </w:rPr>
              <w:t>战略规划科</w:t>
            </w:r>
          </w:p>
        </w:tc>
        <w:tc>
          <w:tcPr>
            <w:tcW w:w="1116" w:type="dxa"/>
            <w:vAlign w:val="center"/>
          </w:tcPr>
          <w:p w14:paraId="11D1AA87">
            <w:pPr>
              <w:adjustRightInd w:val="0"/>
              <w:snapToGrid w:val="0"/>
              <w:jc w:val="center"/>
              <w:rPr>
                <w:rFonts w:hint="eastAsia" w:ascii="仿宋_GB2312" w:eastAsia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eastAsia="仿宋_GB2312"/>
                <w:color w:val="auto"/>
                <w:sz w:val="24"/>
                <w:szCs w:val="24"/>
              </w:rPr>
              <w:t>吴迪</w:t>
            </w:r>
          </w:p>
          <w:p w14:paraId="6FD59DE7">
            <w:pPr>
              <w:adjustRightInd w:val="0"/>
              <w:snapToGrid w:val="0"/>
              <w:jc w:val="center"/>
              <w:rPr>
                <w:rFonts w:ascii="仿宋_GB2312" w:eastAsia="仿宋_GB2312"/>
                <w:color w:val="auto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hint="eastAsia" w:ascii="仿宋_GB2312" w:eastAsia="仿宋_GB2312"/>
                <w:color w:val="auto"/>
                <w:sz w:val="24"/>
                <w:szCs w:val="24"/>
              </w:rPr>
              <w:t>李怡君</w:t>
            </w:r>
          </w:p>
        </w:tc>
        <w:tc>
          <w:tcPr>
            <w:tcW w:w="1418" w:type="dxa"/>
            <w:vAlign w:val="center"/>
          </w:tcPr>
          <w:p w14:paraId="47D720E6">
            <w:pPr>
              <w:adjustRightInd w:val="0"/>
              <w:snapToGrid w:val="0"/>
              <w:jc w:val="center"/>
              <w:rPr>
                <w:rFonts w:ascii="仿宋_GB2312" w:eastAsia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eastAsia="仿宋_GB2312"/>
                <w:color w:val="auto"/>
                <w:sz w:val="24"/>
                <w:szCs w:val="24"/>
              </w:rPr>
              <w:t>64986020</w:t>
            </w:r>
          </w:p>
          <w:p w14:paraId="33424C09">
            <w:pPr>
              <w:adjustRightInd w:val="0"/>
              <w:snapToGrid w:val="0"/>
              <w:jc w:val="center"/>
              <w:rPr>
                <w:rFonts w:ascii="仿宋_GB2312" w:eastAsia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eastAsia="仿宋_GB2312"/>
                <w:color w:val="auto"/>
                <w:sz w:val="24"/>
                <w:szCs w:val="24"/>
              </w:rPr>
              <w:t>64986130</w:t>
            </w:r>
          </w:p>
        </w:tc>
      </w:tr>
      <w:tr w14:paraId="0041B2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92" w:type="dxa"/>
            <w:vAlign w:val="center"/>
          </w:tcPr>
          <w:p w14:paraId="03CD8427">
            <w:pPr>
              <w:adjustRightInd w:val="0"/>
              <w:snapToGrid w:val="0"/>
              <w:jc w:val="center"/>
              <w:rPr>
                <w:rFonts w:hint="default" w:ascii="仿宋_GB2312" w:eastAsia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 w:val="24"/>
                <w:szCs w:val="24"/>
                <w:lang w:val="en-US" w:eastAsia="zh-CN"/>
              </w:rPr>
              <w:t>D07</w:t>
            </w:r>
          </w:p>
        </w:tc>
        <w:tc>
          <w:tcPr>
            <w:tcW w:w="3590" w:type="dxa"/>
            <w:vAlign w:val="center"/>
          </w:tcPr>
          <w:p w14:paraId="7AA67CB2">
            <w:pPr>
              <w:adjustRightInd w:val="0"/>
              <w:snapToGrid w:val="0"/>
              <w:jc w:val="center"/>
              <w:rPr>
                <w:rFonts w:ascii="仿宋_GB2312" w:eastAsia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eastAsia="仿宋_GB2312"/>
                <w:color w:val="auto"/>
                <w:sz w:val="24"/>
                <w:szCs w:val="24"/>
              </w:rPr>
              <w:t>支持专业化技术转移示范机构建设</w:t>
            </w:r>
          </w:p>
        </w:tc>
        <w:tc>
          <w:tcPr>
            <w:tcW w:w="1562" w:type="dxa"/>
            <w:vAlign w:val="center"/>
          </w:tcPr>
          <w:p w14:paraId="0A81E5C7">
            <w:pPr>
              <w:adjustRightInd w:val="0"/>
              <w:snapToGrid w:val="0"/>
              <w:jc w:val="center"/>
              <w:rPr>
                <w:rFonts w:hint="eastAsia" w:ascii="仿宋_GB2312" w:eastAsia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 w:val="24"/>
                <w:szCs w:val="24"/>
                <w:lang w:val="en-US" w:eastAsia="zh-CN"/>
              </w:rPr>
              <w:t>成果转化科</w:t>
            </w:r>
          </w:p>
        </w:tc>
        <w:tc>
          <w:tcPr>
            <w:tcW w:w="1116" w:type="dxa"/>
            <w:vAlign w:val="center"/>
          </w:tcPr>
          <w:p w14:paraId="4ECB97B2">
            <w:pPr>
              <w:adjustRightInd w:val="0"/>
              <w:snapToGrid w:val="0"/>
              <w:jc w:val="center"/>
              <w:rPr>
                <w:rFonts w:hint="eastAsia" w:ascii="仿宋_GB2312" w:eastAsia="仿宋_GB2312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 w:val="24"/>
                <w:szCs w:val="24"/>
                <w:lang w:eastAsia="zh-CN"/>
              </w:rPr>
              <w:t>张思怡</w:t>
            </w:r>
          </w:p>
        </w:tc>
        <w:tc>
          <w:tcPr>
            <w:tcW w:w="1418" w:type="dxa"/>
            <w:vAlign w:val="center"/>
          </w:tcPr>
          <w:p w14:paraId="19DDA4A3">
            <w:pPr>
              <w:adjustRightInd w:val="0"/>
              <w:snapToGrid w:val="0"/>
              <w:jc w:val="center"/>
              <w:rPr>
                <w:rFonts w:ascii="仿宋_GB2312" w:eastAsia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eastAsia="仿宋_GB2312"/>
                <w:color w:val="auto"/>
                <w:sz w:val="24"/>
                <w:szCs w:val="24"/>
              </w:rPr>
              <w:t>64986317</w:t>
            </w:r>
          </w:p>
        </w:tc>
      </w:tr>
      <w:tr w14:paraId="4BDBA9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92" w:type="dxa"/>
            <w:vAlign w:val="center"/>
          </w:tcPr>
          <w:p w14:paraId="58EB900F">
            <w:pPr>
              <w:adjustRightInd w:val="0"/>
              <w:snapToGrid w:val="0"/>
              <w:jc w:val="center"/>
              <w:rPr>
                <w:rFonts w:hint="default" w:ascii="仿宋_GB2312" w:eastAsia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 w:val="24"/>
                <w:szCs w:val="24"/>
                <w:lang w:val="en-US" w:eastAsia="zh-CN"/>
              </w:rPr>
              <w:t>D08</w:t>
            </w:r>
          </w:p>
        </w:tc>
        <w:tc>
          <w:tcPr>
            <w:tcW w:w="3590" w:type="dxa"/>
            <w:vAlign w:val="center"/>
          </w:tcPr>
          <w:p w14:paraId="3755509B">
            <w:pPr>
              <w:adjustRightInd w:val="0"/>
              <w:snapToGrid w:val="0"/>
              <w:jc w:val="center"/>
              <w:rPr>
                <w:rFonts w:ascii="仿宋_GB2312" w:eastAsia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eastAsia="仿宋_GB2312"/>
                <w:color w:val="auto"/>
                <w:sz w:val="24"/>
                <w:szCs w:val="24"/>
              </w:rPr>
              <w:t>支持科技成果资产化、证券化融资</w:t>
            </w:r>
          </w:p>
        </w:tc>
        <w:tc>
          <w:tcPr>
            <w:tcW w:w="1562" w:type="dxa"/>
            <w:vAlign w:val="center"/>
          </w:tcPr>
          <w:p w14:paraId="469D6FA0">
            <w:pPr>
              <w:adjustRightInd w:val="0"/>
              <w:snapToGrid w:val="0"/>
              <w:jc w:val="center"/>
              <w:rPr>
                <w:rFonts w:ascii="仿宋_GB2312" w:eastAsia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eastAsia="仿宋_GB2312"/>
                <w:color w:val="auto"/>
                <w:sz w:val="24"/>
                <w:szCs w:val="24"/>
              </w:rPr>
              <w:t>科创服务中心</w:t>
            </w:r>
          </w:p>
        </w:tc>
        <w:tc>
          <w:tcPr>
            <w:tcW w:w="1116" w:type="dxa"/>
            <w:vAlign w:val="center"/>
          </w:tcPr>
          <w:p w14:paraId="4449F513">
            <w:pPr>
              <w:adjustRightInd w:val="0"/>
              <w:snapToGrid w:val="0"/>
              <w:jc w:val="center"/>
              <w:rPr>
                <w:rFonts w:ascii="仿宋_GB2312" w:eastAsia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eastAsia="仿宋_GB2312"/>
                <w:color w:val="auto"/>
                <w:sz w:val="24"/>
                <w:szCs w:val="24"/>
              </w:rPr>
              <w:t>徐枫</w:t>
            </w:r>
          </w:p>
        </w:tc>
        <w:tc>
          <w:tcPr>
            <w:tcW w:w="1418" w:type="dxa"/>
            <w:vAlign w:val="center"/>
          </w:tcPr>
          <w:p w14:paraId="18F51A0C">
            <w:pPr>
              <w:adjustRightInd w:val="0"/>
              <w:snapToGrid w:val="0"/>
              <w:jc w:val="center"/>
              <w:rPr>
                <w:rFonts w:ascii="仿宋_GB2312" w:eastAsia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eastAsia="仿宋_GB2312"/>
                <w:color w:val="auto"/>
                <w:sz w:val="24"/>
                <w:szCs w:val="24"/>
              </w:rPr>
              <w:t>64983600</w:t>
            </w:r>
          </w:p>
        </w:tc>
      </w:tr>
      <w:tr w14:paraId="6285DB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92" w:type="dxa"/>
            <w:vAlign w:val="center"/>
          </w:tcPr>
          <w:p w14:paraId="61FFAB81">
            <w:pPr>
              <w:adjustRightInd w:val="0"/>
              <w:snapToGrid w:val="0"/>
              <w:jc w:val="center"/>
              <w:rPr>
                <w:rFonts w:hint="eastAsia" w:ascii="仿宋_GB2312" w:eastAsia="仿宋_GB2312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 w:val="24"/>
                <w:szCs w:val="24"/>
              </w:rPr>
              <w:t>D0</w:t>
            </w:r>
            <w:r>
              <w:rPr>
                <w:rFonts w:hint="eastAsia" w:ascii="仿宋_GB2312" w:eastAsia="仿宋_GB2312"/>
                <w:color w:val="auto"/>
                <w:sz w:val="24"/>
                <w:szCs w:val="24"/>
                <w:lang w:val="en-US" w:eastAsia="zh-CN"/>
              </w:rPr>
              <w:t>9</w:t>
            </w:r>
          </w:p>
        </w:tc>
        <w:tc>
          <w:tcPr>
            <w:tcW w:w="3590" w:type="dxa"/>
            <w:vAlign w:val="center"/>
          </w:tcPr>
          <w:p w14:paraId="7A3D37D5">
            <w:pPr>
              <w:adjustRightInd w:val="0"/>
              <w:snapToGrid w:val="0"/>
              <w:jc w:val="center"/>
              <w:rPr>
                <w:rFonts w:ascii="仿宋_GB2312" w:eastAsia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eastAsia="仿宋_GB2312"/>
                <w:color w:val="auto"/>
                <w:sz w:val="24"/>
                <w:szCs w:val="24"/>
              </w:rPr>
              <w:t>支持科技服务业应用场景建设</w:t>
            </w:r>
          </w:p>
        </w:tc>
        <w:tc>
          <w:tcPr>
            <w:tcW w:w="1562" w:type="dxa"/>
            <w:vMerge w:val="restart"/>
            <w:vAlign w:val="center"/>
          </w:tcPr>
          <w:p w14:paraId="149C77BD">
            <w:pPr>
              <w:adjustRightInd w:val="0"/>
              <w:snapToGrid w:val="0"/>
              <w:jc w:val="center"/>
              <w:rPr>
                <w:rFonts w:ascii="仿宋_GB2312" w:eastAsia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eastAsia="仿宋_GB2312"/>
                <w:color w:val="auto"/>
                <w:sz w:val="24"/>
                <w:szCs w:val="24"/>
              </w:rPr>
              <w:t>科技服务科</w:t>
            </w:r>
          </w:p>
        </w:tc>
        <w:tc>
          <w:tcPr>
            <w:tcW w:w="1116" w:type="dxa"/>
            <w:vMerge w:val="restart"/>
            <w:vAlign w:val="center"/>
          </w:tcPr>
          <w:p w14:paraId="309E7665">
            <w:pPr>
              <w:adjustRightInd w:val="0"/>
              <w:snapToGrid w:val="0"/>
              <w:jc w:val="center"/>
              <w:rPr>
                <w:rFonts w:ascii="仿宋_GB2312" w:eastAsia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eastAsia="仿宋_GB2312"/>
                <w:color w:val="auto"/>
                <w:sz w:val="24"/>
                <w:szCs w:val="24"/>
              </w:rPr>
              <w:t>吴宇辉</w:t>
            </w:r>
          </w:p>
        </w:tc>
        <w:tc>
          <w:tcPr>
            <w:tcW w:w="1418" w:type="dxa"/>
            <w:vMerge w:val="restart"/>
            <w:vAlign w:val="center"/>
          </w:tcPr>
          <w:p w14:paraId="09936FFC">
            <w:pPr>
              <w:adjustRightInd w:val="0"/>
              <w:snapToGrid w:val="0"/>
              <w:jc w:val="center"/>
              <w:rPr>
                <w:rFonts w:ascii="仿宋_GB2312" w:eastAsia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eastAsia="仿宋_GB2312"/>
                <w:color w:val="auto"/>
                <w:sz w:val="24"/>
                <w:szCs w:val="24"/>
              </w:rPr>
              <w:t>64986093</w:t>
            </w:r>
          </w:p>
        </w:tc>
      </w:tr>
      <w:tr w14:paraId="321E23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792" w:type="dxa"/>
            <w:vAlign w:val="center"/>
          </w:tcPr>
          <w:p w14:paraId="445FDA2B">
            <w:pPr>
              <w:adjustRightInd w:val="0"/>
              <w:snapToGrid w:val="0"/>
              <w:jc w:val="center"/>
              <w:rPr>
                <w:rFonts w:hint="default" w:ascii="仿宋_GB2312" w:eastAsia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 w:val="24"/>
                <w:szCs w:val="24"/>
              </w:rPr>
              <w:t>D</w:t>
            </w:r>
            <w:r>
              <w:rPr>
                <w:rFonts w:hint="eastAsia" w:ascii="仿宋_GB2312" w:eastAsia="仿宋_GB2312"/>
                <w:color w:val="auto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3590" w:type="dxa"/>
            <w:vAlign w:val="center"/>
          </w:tcPr>
          <w:p w14:paraId="5A313E99">
            <w:pPr>
              <w:adjustRightInd w:val="0"/>
              <w:snapToGrid w:val="0"/>
              <w:jc w:val="center"/>
              <w:rPr>
                <w:rFonts w:ascii="仿宋_GB2312" w:eastAsia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eastAsia="仿宋_GB2312"/>
                <w:color w:val="auto"/>
                <w:sz w:val="24"/>
                <w:szCs w:val="24"/>
              </w:rPr>
              <w:t>支持科技服务业企业与人工智能深度融合</w:t>
            </w:r>
          </w:p>
        </w:tc>
        <w:tc>
          <w:tcPr>
            <w:tcW w:w="1562" w:type="dxa"/>
            <w:vMerge w:val="continue"/>
            <w:vAlign w:val="center"/>
          </w:tcPr>
          <w:p w14:paraId="7F44042C">
            <w:pPr>
              <w:adjustRightInd w:val="0"/>
              <w:snapToGrid w:val="0"/>
              <w:jc w:val="center"/>
              <w:rPr>
                <w:rFonts w:ascii="仿宋_GB2312" w:eastAsia="仿宋_GB2312"/>
                <w:color w:val="auto"/>
                <w:sz w:val="24"/>
                <w:szCs w:val="24"/>
              </w:rPr>
            </w:pPr>
          </w:p>
        </w:tc>
        <w:tc>
          <w:tcPr>
            <w:tcW w:w="1116" w:type="dxa"/>
            <w:vMerge w:val="continue"/>
            <w:vAlign w:val="center"/>
          </w:tcPr>
          <w:p w14:paraId="20B65D26">
            <w:pPr>
              <w:adjustRightInd w:val="0"/>
              <w:snapToGrid w:val="0"/>
              <w:jc w:val="center"/>
              <w:rPr>
                <w:rFonts w:ascii="仿宋_GB2312" w:eastAsia="仿宋_GB2312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vMerge w:val="continue"/>
            <w:vAlign w:val="center"/>
          </w:tcPr>
          <w:p w14:paraId="74F5AD53">
            <w:pPr>
              <w:adjustRightInd w:val="0"/>
              <w:snapToGrid w:val="0"/>
              <w:jc w:val="center"/>
              <w:rPr>
                <w:rFonts w:ascii="仿宋_GB2312" w:eastAsia="仿宋_GB2312"/>
                <w:color w:val="auto"/>
                <w:sz w:val="24"/>
                <w:szCs w:val="24"/>
              </w:rPr>
            </w:pPr>
          </w:p>
        </w:tc>
      </w:tr>
      <w:tr w14:paraId="70D753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9" w:hRule="atLeast"/>
          <w:jc w:val="center"/>
        </w:trPr>
        <w:tc>
          <w:tcPr>
            <w:tcW w:w="792" w:type="dxa"/>
            <w:vAlign w:val="center"/>
          </w:tcPr>
          <w:p w14:paraId="2A02FFB7">
            <w:pPr>
              <w:adjustRightInd w:val="0"/>
              <w:snapToGrid w:val="0"/>
              <w:jc w:val="center"/>
              <w:rPr>
                <w:rFonts w:ascii="仿宋_GB2312" w:eastAsia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eastAsia="仿宋_GB2312"/>
                <w:color w:val="auto"/>
                <w:sz w:val="24"/>
                <w:szCs w:val="24"/>
              </w:rPr>
              <w:t>D04</w:t>
            </w:r>
          </w:p>
        </w:tc>
        <w:tc>
          <w:tcPr>
            <w:tcW w:w="3590" w:type="dxa"/>
            <w:vAlign w:val="center"/>
          </w:tcPr>
          <w:p w14:paraId="50B50A9A">
            <w:pPr>
              <w:adjustRightInd w:val="0"/>
              <w:snapToGrid w:val="0"/>
              <w:jc w:val="center"/>
              <w:rPr>
                <w:rFonts w:ascii="仿宋_GB2312" w:eastAsia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eastAsia="仿宋_GB2312"/>
                <w:color w:val="auto"/>
                <w:sz w:val="24"/>
                <w:szCs w:val="24"/>
              </w:rPr>
              <w:t>支持企业参加境外展会</w:t>
            </w:r>
          </w:p>
        </w:tc>
        <w:tc>
          <w:tcPr>
            <w:tcW w:w="1562" w:type="dxa"/>
            <w:vAlign w:val="center"/>
          </w:tcPr>
          <w:p w14:paraId="4688172B">
            <w:pPr>
              <w:adjustRightInd w:val="0"/>
              <w:snapToGrid w:val="0"/>
              <w:jc w:val="center"/>
              <w:rPr>
                <w:rFonts w:ascii="仿宋_GB2312" w:eastAsia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eastAsia="仿宋_GB2312"/>
                <w:color w:val="auto"/>
                <w:sz w:val="24"/>
                <w:szCs w:val="24"/>
              </w:rPr>
              <w:t>科创服务中心</w:t>
            </w:r>
          </w:p>
        </w:tc>
        <w:tc>
          <w:tcPr>
            <w:tcW w:w="1116" w:type="dxa"/>
            <w:vAlign w:val="center"/>
          </w:tcPr>
          <w:p w14:paraId="3046037C">
            <w:pPr>
              <w:adjustRightInd w:val="0"/>
              <w:snapToGrid w:val="0"/>
              <w:jc w:val="center"/>
              <w:rPr>
                <w:rFonts w:ascii="仿宋_GB2312" w:eastAsia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eastAsia="仿宋_GB2312"/>
                <w:color w:val="auto"/>
                <w:sz w:val="24"/>
                <w:szCs w:val="24"/>
              </w:rPr>
              <w:t>韩鹏</w:t>
            </w:r>
          </w:p>
        </w:tc>
        <w:tc>
          <w:tcPr>
            <w:tcW w:w="1418" w:type="dxa"/>
            <w:vAlign w:val="center"/>
          </w:tcPr>
          <w:p w14:paraId="52C109C3">
            <w:pPr>
              <w:adjustRightInd w:val="0"/>
              <w:snapToGrid w:val="0"/>
              <w:jc w:val="center"/>
              <w:rPr>
                <w:rFonts w:ascii="仿宋_GB2312" w:eastAsia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eastAsia="仿宋_GB2312"/>
                <w:color w:val="auto"/>
                <w:sz w:val="24"/>
                <w:szCs w:val="24"/>
              </w:rPr>
              <w:t>64986069</w:t>
            </w:r>
          </w:p>
        </w:tc>
      </w:tr>
    </w:tbl>
    <w:p w14:paraId="4F7CA845">
      <w:pPr>
        <w:adjustRightInd w:val="0"/>
        <w:snapToGrid w:val="0"/>
        <w:rPr>
          <w:rFonts w:ascii="仿宋_GB2312" w:eastAsia="仿宋_GB2312"/>
          <w:sz w:val="24"/>
          <w:szCs w:val="24"/>
        </w:rPr>
      </w:pPr>
    </w:p>
    <w:p w14:paraId="7EBDD2B6">
      <w:pPr>
        <w:adjustRightInd w:val="0"/>
        <w:snapToGrid w:val="0"/>
        <w:rPr>
          <w:rFonts w:ascii="仿宋_GB2312" w:eastAsia="仿宋_GB2312"/>
          <w:sz w:val="24"/>
          <w:szCs w:val="24"/>
        </w:rPr>
      </w:pPr>
      <w:r>
        <w:rPr>
          <w:rFonts w:hint="eastAsia" w:ascii="仿宋_GB2312" w:eastAsia="仿宋_GB2312"/>
          <w:sz w:val="24"/>
          <w:szCs w:val="24"/>
        </w:rPr>
        <w:t>申报</w:t>
      </w:r>
      <w:r>
        <w:rPr>
          <w:rFonts w:ascii="仿宋_GB2312" w:eastAsia="仿宋_GB2312"/>
          <w:sz w:val="24"/>
          <w:szCs w:val="24"/>
        </w:rPr>
        <w:t>系统技术支持：</w:t>
      </w:r>
    </w:p>
    <w:p w14:paraId="75D35AEF">
      <w:pPr>
        <w:adjustRightInd w:val="0"/>
        <w:snapToGrid w:val="0"/>
        <w:rPr>
          <w:rFonts w:ascii="仿宋_GB2312" w:eastAsia="仿宋_GB2312"/>
          <w:sz w:val="24"/>
          <w:szCs w:val="24"/>
        </w:rPr>
      </w:pPr>
      <w:r>
        <w:rPr>
          <w:rFonts w:hint="eastAsia" w:ascii="仿宋_GB2312" w:eastAsia="仿宋_GB2312"/>
          <w:sz w:val="24"/>
          <w:szCs w:val="24"/>
        </w:rPr>
        <w:t>市财政</w:t>
      </w:r>
      <w:r>
        <w:rPr>
          <w:rFonts w:ascii="仿宋_GB2312" w:eastAsia="仿宋_GB2312"/>
          <w:sz w:val="24"/>
          <w:szCs w:val="24"/>
        </w:rPr>
        <w:t>科技投入信息管理平台</w:t>
      </w:r>
      <w:r>
        <w:rPr>
          <w:rFonts w:hint="eastAsia" w:ascii="仿宋_GB2312" w:eastAsia="仿宋_GB2312"/>
          <w:sz w:val="24"/>
          <w:szCs w:val="24"/>
        </w:rPr>
        <w:t>：22502720</w:t>
      </w:r>
    </w:p>
    <w:p w14:paraId="0FA518A5">
      <w:pPr>
        <w:adjustRightInd w:val="0"/>
        <w:snapToGrid w:val="0"/>
      </w:pPr>
      <w:r>
        <w:rPr>
          <w:rFonts w:hint="eastAsia" w:ascii="仿宋_GB2312" w:eastAsia="仿宋_GB2312"/>
          <w:sz w:val="24"/>
          <w:szCs w:val="24"/>
        </w:rPr>
        <w:t>张江</w:t>
      </w:r>
      <w:r>
        <w:rPr>
          <w:rFonts w:ascii="仿宋_GB2312" w:eastAsia="仿宋_GB2312"/>
          <w:sz w:val="24"/>
          <w:szCs w:val="24"/>
        </w:rPr>
        <w:t>专项资金信息化综合管理系统：</w:t>
      </w:r>
      <w:r>
        <w:rPr>
          <w:rFonts w:hint="eastAsia" w:ascii="仿宋_GB2312" w:eastAsia="仿宋_GB2312"/>
          <w:sz w:val="24"/>
          <w:szCs w:val="24"/>
        </w:rPr>
        <w:t>33832829；</w:t>
      </w:r>
      <w:r>
        <w:rPr>
          <w:rFonts w:ascii="仿宋_GB2312" w:eastAsia="仿宋_GB2312"/>
          <w:sz w:val="24"/>
          <w:szCs w:val="24"/>
        </w:rPr>
        <w:t>shipsships@126.com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/>
  </w:endnote>
  <w:endnote w:type="continuationSeparator" w:id="1">
    <w:p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/>
  </w:footnote>
  <w:footnote w:type="continuationSeparator" w:id="1">
    <w:p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314D"/>
    <w:rsid w:val="00024587"/>
    <w:rsid w:val="000D099F"/>
    <w:rsid w:val="000D1A03"/>
    <w:rsid w:val="001E5DAF"/>
    <w:rsid w:val="00257F33"/>
    <w:rsid w:val="0049771C"/>
    <w:rsid w:val="0053314D"/>
    <w:rsid w:val="005D4822"/>
    <w:rsid w:val="00730970"/>
    <w:rsid w:val="00A32C92"/>
    <w:rsid w:val="00A93F65"/>
    <w:rsid w:val="00BF020F"/>
    <w:rsid w:val="00C90405"/>
    <w:rsid w:val="00E6744A"/>
    <w:rsid w:val="08BD19AF"/>
    <w:rsid w:val="0B16477F"/>
    <w:rsid w:val="0B495292"/>
    <w:rsid w:val="0C97535E"/>
    <w:rsid w:val="0D816DC6"/>
    <w:rsid w:val="11946772"/>
    <w:rsid w:val="168422CF"/>
    <w:rsid w:val="1B9C6B9A"/>
    <w:rsid w:val="1CA81517"/>
    <w:rsid w:val="23084882"/>
    <w:rsid w:val="24A26904"/>
    <w:rsid w:val="25B6018D"/>
    <w:rsid w:val="26520DD0"/>
    <w:rsid w:val="266713CC"/>
    <w:rsid w:val="295E50A8"/>
    <w:rsid w:val="296A4F9D"/>
    <w:rsid w:val="29CC4423"/>
    <w:rsid w:val="2C7C7F28"/>
    <w:rsid w:val="2E8C7362"/>
    <w:rsid w:val="3034173B"/>
    <w:rsid w:val="325624F0"/>
    <w:rsid w:val="3BF65CEB"/>
    <w:rsid w:val="3CC0314A"/>
    <w:rsid w:val="3DE25B6C"/>
    <w:rsid w:val="3EC12192"/>
    <w:rsid w:val="3F961829"/>
    <w:rsid w:val="415428DD"/>
    <w:rsid w:val="4157672D"/>
    <w:rsid w:val="427062E3"/>
    <w:rsid w:val="4A4B39A8"/>
    <w:rsid w:val="4A735B6F"/>
    <w:rsid w:val="4E426780"/>
    <w:rsid w:val="5031572D"/>
    <w:rsid w:val="53673949"/>
    <w:rsid w:val="5E36363E"/>
    <w:rsid w:val="5F655B3E"/>
    <w:rsid w:val="6ACE3652"/>
    <w:rsid w:val="6C6F33FE"/>
    <w:rsid w:val="6D9C4931"/>
    <w:rsid w:val="6DF839B1"/>
    <w:rsid w:val="74BB61B1"/>
    <w:rsid w:val="783D3E73"/>
    <w:rsid w:val="7C9075B4"/>
    <w:rsid w:val="7E0F7DA0"/>
    <w:rsid w:val="7EE90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3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页眉 Char"/>
    <w:basedOn w:val="6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8">
    <w:name w:val="页脚 Char"/>
    <w:basedOn w:val="6"/>
    <w:link w:val="2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293</Words>
  <Characters>412</Characters>
  <Lines>4</Lines>
  <Paragraphs>1</Paragraphs>
  <TotalTime>1</TotalTime>
  <ScaleCrop>false</ScaleCrop>
  <LinksUpToDate>false</LinksUpToDate>
  <CharactersWithSpaces>412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2025-06-05T06:52:00Z</dcterms:created>
  <dc:creator>HUAWEI</dc:creator>
  <cp:lastModifiedBy>一米光的骨朵们</cp:lastModifiedBy>
  <dcterms:modified xsi:type="dcterms:W3CDTF">2025-09-10T03:08:10Z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KSOTemplateDocerSaveRecord">
    <vt:lpwstr>eyJoZGlkIjoiNTQxYTU5Y2MwZjhmM2E5ODE2YmI5N2M4OTU0MDI1YjkiLCJ1c2VySWQiOiI1MjA5NjY4MTMifQ==</vt:lpwstr>
  </property>
  <property fmtid="{D5CDD505-2E9C-101B-9397-08002B2CF9AE}" pid="4" name="ICV">
    <vt:lpwstr>0658AAF437DE47B08E47608CE462BF6E_12</vt:lpwstr>
  </property>
</Properties>
</file>